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3C451" w14:textId="77777777" w:rsidR="00184E45" w:rsidRDefault="00184E45" w:rsidP="002C1F9C">
      <w:pPr>
        <w:pStyle w:val="Heading2"/>
        <w:shd w:val="clear" w:color="auto" w:fill="FFFFFF"/>
        <w:spacing w:before="0" w:after="0"/>
        <w:rPr>
          <w:rFonts w:ascii="Calibri" w:hAnsi="Calibri"/>
          <w:i w:val="0"/>
          <w:sz w:val="24"/>
        </w:rPr>
      </w:pPr>
    </w:p>
    <w:p w14:paraId="1C23A099" w14:textId="77777777" w:rsidR="002C1F9C" w:rsidRPr="002F6F96" w:rsidRDefault="002C1F9C" w:rsidP="002C1F9C">
      <w:pPr>
        <w:pStyle w:val="Heading2"/>
        <w:shd w:val="clear" w:color="auto" w:fill="FFFFFF"/>
        <w:spacing w:before="0" w:after="0"/>
        <w:rPr>
          <w:rFonts w:ascii="Calibri" w:hAnsi="Calibri" w:cs="Helvetica"/>
          <w:i w:val="0"/>
          <w:sz w:val="24"/>
          <w:szCs w:val="24"/>
        </w:rPr>
      </w:pPr>
      <w:r w:rsidRPr="002F6F96">
        <w:rPr>
          <w:rFonts w:ascii="Calibri" w:hAnsi="Calibri"/>
          <w:i w:val="0"/>
          <w:sz w:val="24"/>
        </w:rPr>
        <w:t>Complaints</w:t>
      </w:r>
      <w:r w:rsidRPr="002F6F96">
        <w:rPr>
          <w:rFonts w:ascii="Calibri" w:hAnsi="Calibri" w:cs="Helvetica"/>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2C1F9C" w:rsidRPr="002F6F96" w14:paraId="390872B0" w14:textId="77777777" w:rsidTr="00BB6E45">
        <w:tc>
          <w:tcPr>
            <w:tcW w:w="10421" w:type="dxa"/>
          </w:tcPr>
          <w:p w14:paraId="1DD4D092" w14:textId="77777777" w:rsidR="002C1F9C" w:rsidRPr="002F6F96" w:rsidRDefault="002C1F9C" w:rsidP="00BB6E45">
            <w:pPr>
              <w:pStyle w:val="Heading2"/>
              <w:shd w:val="clear" w:color="auto" w:fill="FFFFFF"/>
              <w:spacing w:before="0" w:after="0"/>
              <w:rPr>
                <w:rFonts w:ascii="Calibri" w:hAnsi="Calibri" w:cs="Helvetica"/>
                <w:i w:val="0"/>
                <w:sz w:val="24"/>
                <w:szCs w:val="24"/>
              </w:rPr>
            </w:pPr>
            <w:r w:rsidRPr="002F6F96">
              <w:rPr>
                <w:rFonts w:ascii="Calibri" w:hAnsi="Calibri" w:cs="Helvetica"/>
                <w:i w:val="0"/>
                <w:sz w:val="24"/>
                <w:szCs w:val="24"/>
              </w:rPr>
              <w:t>REGULATIONS AND STANDARDS</w:t>
            </w:r>
          </w:p>
          <w:p w14:paraId="0852335B" w14:textId="77777777" w:rsidR="002C1F9C" w:rsidRPr="002F6F96" w:rsidRDefault="00962562" w:rsidP="00BB6E45">
            <w:pPr>
              <w:pStyle w:val="Heading3"/>
              <w:shd w:val="clear" w:color="auto" w:fill="FFFFFF"/>
              <w:spacing w:before="0" w:after="0"/>
              <w:rPr>
                <w:rFonts w:ascii="Calibri" w:hAnsi="Calibri" w:cs="Helvetica"/>
                <w:sz w:val="24"/>
                <w:szCs w:val="24"/>
              </w:rPr>
            </w:pPr>
            <w:r w:rsidRPr="002F6F96">
              <w:rPr>
                <w:rFonts w:ascii="Calibri" w:hAnsi="Calibri" w:cs="Helvetica"/>
                <w:sz w:val="24"/>
                <w:szCs w:val="24"/>
              </w:rPr>
              <w:t xml:space="preserve">The Education (Independent School Standards) Regulations: </w:t>
            </w:r>
            <w:r w:rsidRPr="002F6F96">
              <w:rPr>
                <w:rFonts w:ascii="Calibri" w:hAnsi="Calibri" w:cs="Helvetica"/>
                <w:b w:val="0"/>
                <w:sz w:val="24"/>
                <w:szCs w:val="24"/>
              </w:rPr>
              <w:t>Part 7</w:t>
            </w:r>
          </w:p>
          <w:p w14:paraId="5488D404" w14:textId="77777777" w:rsidR="002C1F9C" w:rsidRPr="002F6F96" w:rsidRDefault="00962562" w:rsidP="00BB6E45">
            <w:pPr>
              <w:pStyle w:val="Heading3"/>
              <w:shd w:val="clear" w:color="auto" w:fill="FFFFFF"/>
              <w:spacing w:before="0" w:after="0"/>
              <w:rPr>
                <w:rFonts w:ascii="Calibri" w:hAnsi="Calibri" w:cs="Helvetica"/>
                <w:sz w:val="24"/>
                <w:szCs w:val="24"/>
              </w:rPr>
            </w:pPr>
            <w:r w:rsidRPr="002F6F96">
              <w:rPr>
                <w:rFonts w:ascii="Calibri" w:hAnsi="Calibri" w:cs="Helvetica"/>
                <w:sz w:val="24"/>
                <w:szCs w:val="24"/>
              </w:rPr>
              <w:t>RELEVANT POLICIES</w:t>
            </w:r>
          </w:p>
          <w:p w14:paraId="203A92DE" w14:textId="77777777" w:rsidR="002C1F9C" w:rsidRPr="002F6F96" w:rsidRDefault="002C1F9C" w:rsidP="00BB6E45">
            <w:pPr>
              <w:pStyle w:val="NormalWeb"/>
              <w:shd w:val="clear" w:color="auto" w:fill="FFFFFF"/>
              <w:spacing w:before="0" w:beforeAutospacing="0" w:after="0" w:afterAutospacing="0" w:line="240" w:lineRule="auto"/>
              <w:rPr>
                <w:rFonts w:ascii="Calibri" w:hAnsi="Calibri" w:cs="Helvetica"/>
              </w:rPr>
            </w:pPr>
            <w:r w:rsidRPr="002F6F96">
              <w:rPr>
                <w:rFonts w:ascii="Calibri" w:hAnsi="Calibri" w:cs="Helvetica"/>
              </w:rPr>
              <w:t>This Chapter should be read in conjunction with the following:</w:t>
            </w:r>
          </w:p>
          <w:p w14:paraId="02211A55" w14:textId="77777777" w:rsidR="002C1F9C" w:rsidRPr="002F6F96" w:rsidRDefault="00B766D9" w:rsidP="00BB6E45">
            <w:pPr>
              <w:pStyle w:val="NormalWeb"/>
              <w:shd w:val="clear" w:color="auto" w:fill="FFFFFF"/>
              <w:spacing w:before="0" w:beforeAutospacing="0" w:after="0" w:afterAutospacing="0" w:line="240" w:lineRule="auto"/>
              <w:rPr>
                <w:rFonts w:ascii="Calibri" w:hAnsi="Calibri" w:cs="Helvetica"/>
              </w:rPr>
            </w:pPr>
            <w:hyperlink w:anchor="_31._Allegations_against" w:history="1">
              <w:r w:rsidR="002C1F9C" w:rsidRPr="002F6F96">
                <w:rPr>
                  <w:rStyle w:val="Hyperlink"/>
                  <w:rFonts w:ascii="Calibri" w:hAnsi="Calibri"/>
                </w:rPr>
                <w:t xml:space="preserve">Allegations </w:t>
              </w:r>
              <w:r w:rsidR="00CA5B3D" w:rsidRPr="002F6F96">
                <w:rPr>
                  <w:rStyle w:val="Hyperlink"/>
                  <w:rFonts w:ascii="Calibri" w:hAnsi="Calibri"/>
                </w:rPr>
                <w:t xml:space="preserve">Against Staff </w:t>
              </w:r>
            </w:hyperlink>
          </w:p>
          <w:p w14:paraId="4AFBCD86" w14:textId="434EE964" w:rsidR="002C1F9C" w:rsidRPr="002F6F96" w:rsidRDefault="00CA5B3D" w:rsidP="00E96EAA">
            <w:pPr>
              <w:pStyle w:val="Heading2"/>
              <w:spacing w:before="0" w:after="0"/>
              <w:rPr>
                <w:rFonts w:ascii="Calibri" w:hAnsi="Calibri" w:cs="Helvetica"/>
                <w:i w:val="0"/>
                <w:sz w:val="24"/>
                <w:szCs w:val="24"/>
              </w:rPr>
            </w:pPr>
            <w:r w:rsidRPr="002F6F96">
              <w:rPr>
                <w:rFonts w:ascii="Calibri" w:hAnsi="Calibri" w:cs="Helvetica"/>
                <w:i w:val="0"/>
                <w:sz w:val="24"/>
                <w:szCs w:val="24"/>
              </w:rPr>
              <w:t xml:space="preserve">Reviewed: </w:t>
            </w:r>
            <w:r w:rsidR="00E96EAA" w:rsidRPr="002F6F96">
              <w:rPr>
                <w:rFonts w:ascii="Calibri" w:hAnsi="Calibri" w:cs="Helvetica"/>
                <w:i w:val="0"/>
                <w:sz w:val="24"/>
                <w:szCs w:val="24"/>
              </w:rPr>
              <w:t>7</w:t>
            </w:r>
            <w:r w:rsidR="00E96EAA" w:rsidRPr="002F6F96">
              <w:rPr>
                <w:rFonts w:ascii="Calibri" w:hAnsi="Calibri" w:cs="Helvetica"/>
                <w:i w:val="0"/>
                <w:sz w:val="24"/>
                <w:szCs w:val="24"/>
                <w:vertAlign w:val="superscript"/>
              </w:rPr>
              <w:t>th</w:t>
            </w:r>
            <w:r w:rsidR="00E62809" w:rsidRPr="002F6F96">
              <w:rPr>
                <w:rFonts w:ascii="Calibri" w:hAnsi="Calibri" w:cs="Helvetica"/>
                <w:i w:val="0"/>
                <w:sz w:val="24"/>
                <w:szCs w:val="24"/>
              </w:rPr>
              <w:t xml:space="preserve"> April 2017</w:t>
            </w:r>
            <w:r w:rsidR="00E7579C" w:rsidRPr="002F6F96">
              <w:rPr>
                <w:rFonts w:ascii="Calibri" w:hAnsi="Calibri" w:cs="Helvetica"/>
                <w:i w:val="0"/>
                <w:sz w:val="24"/>
                <w:szCs w:val="24"/>
              </w:rPr>
              <w:t>, 17</w:t>
            </w:r>
            <w:r w:rsidR="00E7579C" w:rsidRPr="002F6F96">
              <w:rPr>
                <w:rFonts w:ascii="Calibri" w:hAnsi="Calibri" w:cs="Helvetica"/>
                <w:i w:val="0"/>
                <w:sz w:val="24"/>
                <w:szCs w:val="24"/>
                <w:vertAlign w:val="superscript"/>
              </w:rPr>
              <w:t>th</w:t>
            </w:r>
            <w:r w:rsidR="00E7579C" w:rsidRPr="002F6F96">
              <w:rPr>
                <w:rFonts w:ascii="Calibri" w:hAnsi="Calibri" w:cs="Helvetica"/>
                <w:i w:val="0"/>
                <w:sz w:val="24"/>
                <w:szCs w:val="24"/>
              </w:rPr>
              <w:t xml:space="preserve"> April 2018</w:t>
            </w:r>
            <w:r w:rsidR="00B1329E" w:rsidRPr="002F6F96">
              <w:rPr>
                <w:rFonts w:ascii="Calibri" w:hAnsi="Calibri" w:cs="Helvetica"/>
                <w:i w:val="0"/>
                <w:sz w:val="24"/>
                <w:szCs w:val="24"/>
              </w:rPr>
              <w:t>, 27</w:t>
            </w:r>
            <w:r w:rsidR="00B1329E" w:rsidRPr="002F6F96">
              <w:rPr>
                <w:rFonts w:ascii="Calibri" w:hAnsi="Calibri" w:cs="Helvetica"/>
                <w:i w:val="0"/>
                <w:sz w:val="24"/>
                <w:szCs w:val="24"/>
                <w:vertAlign w:val="superscript"/>
              </w:rPr>
              <w:t>th</w:t>
            </w:r>
            <w:r w:rsidR="00B1329E" w:rsidRPr="002F6F96">
              <w:rPr>
                <w:rFonts w:ascii="Calibri" w:hAnsi="Calibri" w:cs="Helvetica"/>
                <w:i w:val="0"/>
                <w:sz w:val="24"/>
                <w:szCs w:val="24"/>
              </w:rPr>
              <w:t xml:space="preserve"> March 2019</w:t>
            </w:r>
            <w:r w:rsidR="00582BA3">
              <w:rPr>
                <w:rFonts w:ascii="Calibri" w:hAnsi="Calibri" w:cs="Helvetica"/>
                <w:i w:val="0"/>
                <w:sz w:val="24"/>
                <w:szCs w:val="24"/>
              </w:rPr>
              <w:t>, 4</w:t>
            </w:r>
            <w:r w:rsidR="00582BA3" w:rsidRPr="00582BA3">
              <w:rPr>
                <w:rFonts w:ascii="Calibri" w:hAnsi="Calibri" w:cs="Helvetica"/>
                <w:i w:val="0"/>
                <w:sz w:val="24"/>
                <w:szCs w:val="24"/>
                <w:vertAlign w:val="superscript"/>
              </w:rPr>
              <w:t>th</w:t>
            </w:r>
            <w:r w:rsidR="00582BA3">
              <w:rPr>
                <w:rFonts w:ascii="Calibri" w:hAnsi="Calibri" w:cs="Helvetica"/>
                <w:i w:val="0"/>
                <w:sz w:val="24"/>
                <w:szCs w:val="24"/>
              </w:rPr>
              <w:t xml:space="preserve"> June 2020</w:t>
            </w:r>
          </w:p>
        </w:tc>
      </w:tr>
    </w:tbl>
    <w:p w14:paraId="14248EBA" w14:textId="77777777" w:rsidR="002C1F9C" w:rsidRPr="002F6F96" w:rsidRDefault="002C1F9C" w:rsidP="002C1F9C">
      <w:pPr>
        <w:rPr>
          <w:rFonts w:ascii="Calibri" w:hAnsi="Calibri" w:cs="Calibri"/>
          <w:b/>
          <w:bCs/>
        </w:rPr>
      </w:pPr>
    </w:p>
    <w:p w14:paraId="59841F4E" w14:textId="77777777" w:rsidR="002C1F9C" w:rsidRPr="002F6F96" w:rsidRDefault="002C1F9C" w:rsidP="002C1F9C">
      <w:pPr>
        <w:rPr>
          <w:rFonts w:ascii="Calibri" w:hAnsi="Calibri" w:cs="Calibri"/>
          <w:b/>
          <w:bCs/>
        </w:rPr>
      </w:pPr>
      <w:r w:rsidRPr="002F6F96">
        <w:rPr>
          <w:rFonts w:ascii="Calibri" w:hAnsi="Calibri" w:cs="Calibri"/>
          <w:b/>
          <w:bCs/>
        </w:rPr>
        <w:t>Complaints Procedure (Guidelines to Parents)</w:t>
      </w:r>
    </w:p>
    <w:p w14:paraId="3CB1D3D8" w14:textId="77777777" w:rsidR="002C1F9C" w:rsidRPr="002F6F96" w:rsidRDefault="002C1F9C" w:rsidP="002C1F9C">
      <w:pPr>
        <w:rPr>
          <w:rFonts w:ascii="Calibri" w:hAnsi="Calibri" w:cs="Calibri"/>
          <w:b/>
        </w:rPr>
      </w:pPr>
      <w:r w:rsidRPr="002F6F96">
        <w:rPr>
          <w:rFonts w:ascii="Calibri" w:hAnsi="Calibri" w:cs="Calibri"/>
          <w:b/>
          <w:bCs/>
        </w:rPr>
        <w:t>This policy is available to all parents and carers</w:t>
      </w:r>
    </w:p>
    <w:p w14:paraId="0D18DD83" w14:textId="77777777" w:rsidR="002C1F9C" w:rsidRPr="002F6F96" w:rsidRDefault="002C1F9C" w:rsidP="002C1F9C">
      <w:pPr>
        <w:autoSpaceDE w:val="0"/>
        <w:autoSpaceDN w:val="0"/>
        <w:adjustRightInd w:val="0"/>
        <w:rPr>
          <w:rFonts w:ascii="Calibri" w:hAnsi="Calibri" w:cs="Calibri"/>
          <w:b/>
          <w:bCs/>
        </w:rPr>
      </w:pPr>
    </w:p>
    <w:p w14:paraId="0DF6AE7A" w14:textId="77777777" w:rsidR="002C1F9C" w:rsidRPr="002F6F96" w:rsidRDefault="002C1F9C" w:rsidP="002C1F9C">
      <w:pPr>
        <w:autoSpaceDE w:val="0"/>
        <w:autoSpaceDN w:val="0"/>
        <w:adjustRightInd w:val="0"/>
        <w:rPr>
          <w:rFonts w:ascii="Calibri" w:hAnsi="Calibri" w:cs="Calibri"/>
          <w:b/>
          <w:bCs/>
        </w:rPr>
      </w:pPr>
      <w:r w:rsidRPr="002F6F96">
        <w:rPr>
          <w:rFonts w:ascii="Calibri" w:hAnsi="Calibri" w:cs="Calibri"/>
          <w:b/>
          <w:bCs/>
        </w:rPr>
        <w:t>Background</w:t>
      </w:r>
    </w:p>
    <w:p w14:paraId="4B904786" w14:textId="77777777" w:rsidR="002C1F9C" w:rsidRPr="002F6F96" w:rsidRDefault="002C1F9C" w:rsidP="002C1F9C">
      <w:pPr>
        <w:autoSpaceDE w:val="0"/>
        <w:autoSpaceDN w:val="0"/>
        <w:adjustRightInd w:val="0"/>
        <w:rPr>
          <w:rFonts w:ascii="Calibri" w:hAnsi="Calibri" w:cs="Calibri"/>
        </w:rPr>
      </w:pPr>
      <w:r w:rsidRPr="002F6F96">
        <w:rPr>
          <w:rFonts w:ascii="Calibri" w:hAnsi="Calibri" w:cs="Calibri"/>
        </w:rPr>
        <w:t>With the introduction of The Education (Independent Sc</w:t>
      </w:r>
      <w:r w:rsidR="00A42021" w:rsidRPr="002F6F96">
        <w:rPr>
          <w:rFonts w:ascii="Calibri" w:hAnsi="Calibri" w:cs="Calibri"/>
        </w:rPr>
        <w:t>hool Standards) Regulations 2014</w:t>
      </w:r>
      <w:r w:rsidRPr="002F6F96">
        <w:rPr>
          <w:rFonts w:ascii="Calibri" w:hAnsi="Calibri" w:cs="Calibri"/>
        </w:rPr>
        <w:t>), independent schools are required by law to adopt, make available and apply a complaints procedure in order to comply with the new standards against which OFSTED/ISI inspections will be carried out.</w:t>
      </w:r>
    </w:p>
    <w:p w14:paraId="3D4462A2" w14:textId="77777777" w:rsidR="000E5C48" w:rsidRDefault="00744CE9" w:rsidP="002C1F9C">
      <w:pPr>
        <w:autoSpaceDE w:val="0"/>
        <w:autoSpaceDN w:val="0"/>
        <w:adjustRightInd w:val="0"/>
        <w:rPr>
          <w:rFonts w:ascii="Calibri" w:hAnsi="Calibri" w:cs="Calibri"/>
        </w:rPr>
      </w:pPr>
      <w:r w:rsidRPr="002F6F96">
        <w:rPr>
          <w:rFonts w:ascii="Calibri" w:hAnsi="Calibri" w:cs="Calibri"/>
        </w:rPr>
        <w:t>B</w:t>
      </w:r>
      <w:r w:rsidR="002C1F9C" w:rsidRPr="002F6F96">
        <w:rPr>
          <w:rFonts w:ascii="Calibri" w:hAnsi="Calibri" w:cs="Calibri"/>
        </w:rPr>
        <w:t xml:space="preserve">oth the rules of natural justice and the European Convention on Human Rights protect the right to a fair hearing and thereby underpin a modern culture that recognises a need for the open, fair and independent handling of complaints. It is also the case that the </w:t>
      </w:r>
      <w:r w:rsidR="00A51F23">
        <w:rPr>
          <w:rFonts w:ascii="Calibri" w:hAnsi="Calibri" w:cs="Calibri"/>
        </w:rPr>
        <w:t>Headteacher</w:t>
      </w:r>
    </w:p>
    <w:p w14:paraId="7914CB46" w14:textId="09091A58" w:rsidR="002C1F9C" w:rsidRPr="002F6F96" w:rsidRDefault="002C1F9C" w:rsidP="002C1F9C">
      <w:pPr>
        <w:autoSpaceDE w:val="0"/>
        <w:autoSpaceDN w:val="0"/>
        <w:adjustRightInd w:val="0"/>
        <w:rPr>
          <w:rFonts w:ascii="Calibri" w:hAnsi="Calibri" w:cs="Calibri"/>
        </w:rPr>
      </w:pPr>
      <w:bookmarkStart w:id="0" w:name="_GoBack"/>
      <w:bookmarkEnd w:id="0"/>
      <w:r w:rsidRPr="002F6F96">
        <w:rPr>
          <w:rFonts w:ascii="Calibri" w:hAnsi="Calibri" w:cs="Calibri"/>
        </w:rPr>
        <w:t xml:space="preserve"> has the right to decide which pupils attend the school. They are entitled to expect the support of parents at all times, even when parents believe that they have good cause to complain. If it becomes clear to the </w:t>
      </w:r>
      <w:r w:rsidR="00A51F23">
        <w:rPr>
          <w:rFonts w:ascii="Calibri" w:hAnsi="Calibri" w:cs="Calibri"/>
        </w:rPr>
        <w:t>Headteacher</w:t>
      </w:r>
      <w:r w:rsidRPr="002F6F96">
        <w:rPr>
          <w:rFonts w:ascii="Calibri" w:hAnsi="Calibri" w:cs="Calibri"/>
        </w:rPr>
        <w:t xml:space="preserve"> that they no longer have the support of parents, or if there is evidence to suggest that a complaint is vexatious, they may instruct parents to remove their child(ren).</w:t>
      </w:r>
    </w:p>
    <w:p w14:paraId="2DC73657" w14:textId="77777777" w:rsidR="002C1F9C" w:rsidRPr="002F6F96" w:rsidRDefault="002C1F9C" w:rsidP="002C1F9C">
      <w:pPr>
        <w:autoSpaceDE w:val="0"/>
        <w:autoSpaceDN w:val="0"/>
        <w:adjustRightInd w:val="0"/>
        <w:rPr>
          <w:rFonts w:ascii="Calibri" w:hAnsi="Calibri" w:cs="Calibri"/>
        </w:rPr>
      </w:pPr>
    </w:p>
    <w:p w14:paraId="4E7C6F76" w14:textId="4D7E182E" w:rsidR="002C1F9C" w:rsidRPr="002F6F96" w:rsidRDefault="002C1F9C" w:rsidP="002C1F9C">
      <w:pPr>
        <w:autoSpaceDE w:val="0"/>
        <w:autoSpaceDN w:val="0"/>
        <w:adjustRightInd w:val="0"/>
        <w:rPr>
          <w:rFonts w:ascii="Calibri" w:hAnsi="Calibri" w:cs="Calibri"/>
        </w:rPr>
      </w:pPr>
      <w:r w:rsidRPr="002F6F96">
        <w:rPr>
          <w:rFonts w:ascii="Calibri" w:hAnsi="Calibri" w:cs="Calibri"/>
        </w:rPr>
        <w:t xml:space="preserve">Details of a complaints procedure (and the number of </w:t>
      </w:r>
      <w:r w:rsidR="00B37AF7" w:rsidRPr="002F6F96">
        <w:rPr>
          <w:rFonts w:ascii="Calibri" w:hAnsi="Calibri" w:cs="Calibri"/>
        </w:rPr>
        <w:t xml:space="preserve">formal written </w:t>
      </w:r>
      <w:r w:rsidRPr="002F6F96">
        <w:rPr>
          <w:rFonts w:ascii="Calibri" w:hAnsi="Calibri" w:cs="Calibri"/>
        </w:rPr>
        <w:t>c</w:t>
      </w:r>
      <w:r w:rsidR="00CC0C9B" w:rsidRPr="002F6F96">
        <w:rPr>
          <w:rFonts w:ascii="Calibri" w:hAnsi="Calibri" w:cs="Calibri"/>
        </w:rPr>
        <w:t>omplaints dealt with) are</w:t>
      </w:r>
      <w:r w:rsidRPr="002F6F96">
        <w:rPr>
          <w:rFonts w:ascii="Calibri" w:hAnsi="Calibri" w:cs="Calibri"/>
        </w:rPr>
        <w:t xml:space="preserve"> available to parents of pupils and prospective pupils</w:t>
      </w:r>
      <w:r w:rsidR="00B37AF7" w:rsidRPr="002F6F96">
        <w:rPr>
          <w:rFonts w:ascii="Calibri" w:hAnsi="Calibri" w:cs="Calibri"/>
        </w:rPr>
        <w:t>.</w:t>
      </w:r>
      <w:r w:rsidR="00CC0C9B" w:rsidRPr="002F6F96">
        <w:rPr>
          <w:rFonts w:ascii="Calibri" w:hAnsi="Calibri" w:cs="Calibri"/>
        </w:rPr>
        <w:t xml:space="preserve"> </w:t>
      </w:r>
      <w:r w:rsidRPr="002F6F96">
        <w:rPr>
          <w:rFonts w:ascii="Calibri" w:hAnsi="Calibri" w:cs="Calibri"/>
        </w:rPr>
        <w:t>This infor</w:t>
      </w:r>
      <w:r w:rsidR="00A243A3">
        <w:rPr>
          <w:rFonts w:ascii="Calibri" w:hAnsi="Calibri" w:cs="Calibri"/>
        </w:rPr>
        <w:t xml:space="preserve">mation is also published on the school </w:t>
      </w:r>
      <w:r w:rsidRPr="002F6F96">
        <w:rPr>
          <w:rFonts w:ascii="Calibri" w:hAnsi="Calibri" w:cs="Calibri"/>
        </w:rPr>
        <w:t>website.</w:t>
      </w:r>
    </w:p>
    <w:p w14:paraId="16CCE320" w14:textId="77777777" w:rsidR="002C1F9C" w:rsidRPr="002F6F96" w:rsidRDefault="002C1F9C" w:rsidP="002C1F9C">
      <w:pPr>
        <w:autoSpaceDE w:val="0"/>
        <w:autoSpaceDN w:val="0"/>
        <w:adjustRightInd w:val="0"/>
        <w:rPr>
          <w:rFonts w:ascii="Calibri" w:hAnsi="Calibri" w:cs="Calibri"/>
          <w:b/>
          <w:bCs/>
        </w:rPr>
      </w:pPr>
    </w:p>
    <w:p w14:paraId="4D32139F" w14:textId="77777777" w:rsidR="002C1F9C" w:rsidRPr="002F6F96" w:rsidRDefault="002C1F9C" w:rsidP="002C1F9C">
      <w:pPr>
        <w:autoSpaceDE w:val="0"/>
        <w:autoSpaceDN w:val="0"/>
        <w:adjustRightInd w:val="0"/>
        <w:rPr>
          <w:rFonts w:ascii="Calibri" w:hAnsi="Calibri" w:cs="Calibri"/>
          <w:b/>
          <w:bCs/>
        </w:rPr>
      </w:pPr>
      <w:r w:rsidRPr="002F6F96">
        <w:rPr>
          <w:rFonts w:ascii="Calibri" w:hAnsi="Calibri" w:cs="Calibri"/>
          <w:b/>
          <w:bCs/>
        </w:rPr>
        <w:t>Informal Resolution</w:t>
      </w:r>
    </w:p>
    <w:p w14:paraId="1527A22A" w14:textId="77777777" w:rsidR="002C1F9C" w:rsidRPr="002F6F96" w:rsidRDefault="002C1F9C" w:rsidP="002C1F9C">
      <w:pPr>
        <w:autoSpaceDE w:val="0"/>
        <w:autoSpaceDN w:val="0"/>
        <w:adjustRightInd w:val="0"/>
        <w:rPr>
          <w:rFonts w:ascii="Calibri" w:hAnsi="Calibri" w:cs="Calibri"/>
        </w:rPr>
      </w:pPr>
      <w:r w:rsidRPr="002F6F96">
        <w:rPr>
          <w:rFonts w:ascii="Calibri" w:hAnsi="Calibri" w:cs="Calibri"/>
        </w:rPr>
        <w:t xml:space="preserve">It is hoped that most complaints and concerns will be resolved quickly and </w:t>
      </w:r>
      <w:r w:rsidRPr="002F6F96">
        <w:rPr>
          <w:rFonts w:ascii="Calibri" w:hAnsi="Calibri" w:cs="Calibri"/>
          <w:bCs/>
        </w:rPr>
        <w:t>informally</w:t>
      </w:r>
      <w:r w:rsidRPr="002F6F96">
        <w:rPr>
          <w:rFonts w:ascii="Calibri" w:hAnsi="Calibri" w:cs="Calibri"/>
          <w:b/>
          <w:bCs/>
        </w:rPr>
        <w:t>.</w:t>
      </w:r>
    </w:p>
    <w:p w14:paraId="2C84F236" w14:textId="77777777" w:rsidR="002C1F9C" w:rsidRPr="002F6F96" w:rsidRDefault="002C1F9C" w:rsidP="002C1F9C">
      <w:pPr>
        <w:autoSpaceDE w:val="0"/>
        <w:autoSpaceDN w:val="0"/>
        <w:adjustRightInd w:val="0"/>
        <w:rPr>
          <w:rFonts w:ascii="Calibri" w:hAnsi="Calibri" w:cs="Calibri"/>
        </w:rPr>
      </w:pPr>
      <w:r w:rsidRPr="002F6F96">
        <w:rPr>
          <w:rFonts w:ascii="Calibri" w:hAnsi="Calibri" w:cs="Calibri"/>
        </w:rPr>
        <w:t>It is anticipated that you will discuss any issues with your child’s class teacher or their subject teacher in the first instance.</w:t>
      </w:r>
    </w:p>
    <w:p w14:paraId="034CCA00" w14:textId="77777777" w:rsidR="002C1F9C" w:rsidRPr="002F6F96" w:rsidRDefault="002C1F9C" w:rsidP="002C1F9C">
      <w:pPr>
        <w:autoSpaceDE w:val="0"/>
        <w:autoSpaceDN w:val="0"/>
        <w:adjustRightInd w:val="0"/>
        <w:rPr>
          <w:rFonts w:ascii="Calibri" w:hAnsi="Calibri" w:cs="Calibri"/>
        </w:rPr>
      </w:pPr>
      <w:r w:rsidRPr="002F6F96">
        <w:rPr>
          <w:rFonts w:ascii="Calibri" w:hAnsi="Calibri" w:cs="Calibri"/>
        </w:rPr>
        <w:t>In the case of more serious concerns the following procedures are in place to ensure these are addressed as effectively and as quickly as possible:</w:t>
      </w:r>
    </w:p>
    <w:p w14:paraId="33EE274F" w14:textId="77777777" w:rsidR="002C1F9C" w:rsidRPr="002F6F96" w:rsidRDefault="002C1F9C" w:rsidP="002C1F9C">
      <w:pPr>
        <w:pStyle w:val="ListParagraph"/>
        <w:numPr>
          <w:ilvl w:val="0"/>
          <w:numId w:val="1"/>
        </w:numPr>
        <w:autoSpaceDE w:val="0"/>
        <w:autoSpaceDN w:val="0"/>
        <w:adjustRightInd w:val="0"/>
        <w:spacing w:line="240" w:lineRule="auto"/>
        <w:rPr>
          <w:rFonts w:ascii="Calibri" w:hAnsi="Calibri" w:cs="Calibri"/>
          <w:sz w:val="24"/>
          <w:szCs w:val="24"/>
        </w:rPr>
      </w:pPr>
      <w:r w:rsidRPr="002F6F96">
        <w:rPr>
          <w:rFonts w:ascii="Calibri" w:hAnsi="Calibri" w:cs="Calibri"/>
          <w:sz w:val="24"/>
          <w:szCs w:val="24"/>
        </w:rPr>
        <w:t>arrange a confidential discussion with your child’s class teacher /subject teacher</w:t>
      </w:r>
    </w:p>
    <w:p w14:paraId="5266DC37" w14:textId="77777777" w:rsidR="002C1F9C" w:rsidRPr="002F6F96" w:rsidRDefault="002C1F9C" w:rsidP="002C1F9C">
      <w:pPr>
        <w:pStyle w:val="ListParagraph"/>
        <w:numPr>
          <w:ilvl w:val="0"/>
          <w:numId w:val="1"/>
        </w:numPr>
        <w:autoSpaceDE w:val="0"/>
        <w:autoSpaceDN w:val="0"/>
        <w:adjustRightInd w:val="0"/>
        <w:spacing w:line="240" w:lineRule="auto"/>
        <w:rPr>
          <w:rFonts w:ascii="Calibri" w:hAnsi="Calibri" w:cs="Calibri"/>
          <w:sz w:val="24"/>
          <w:szCs w:val="24"/>
        </w:rPr>
      </w:pPr>
      <w:r w:rsidRPr="002F6F96">
        <w:rPr>
          <w:rFonts w:ascii="Calibri" w:hAnsi="Calibri" w:cs="Calibri"/>
          <w:sz w:val="24"/>
          <w:szCs w:val="24"/>
        </w:rPr>
        <w:t>if you wish to discuss your concerns further you are encouraged to make an appointment to meet with a member of the senior management team</w:t>
      </w:r>
    </w:p>
    <w:p w14:paraId="4F1B04A5" w14:textId="74FA751D" w:rsidR="002C1F9C" w:rsidRPr="002F6F96" w:rsidRDefault="002C1F9C" w:rsidP="002C1F9C">
      <w:pPr>
        <w:pStyle w:val="ListParagraph"/>
        <w:numPr>
          <w:ilvl w:val="0"/>
          <w:numId w:val="1"/>
        </w:numPr>
        <w:autoSpaceDE w:val="0"/>
        <w:autoSpaceDN w:val="0"/>
        <w:adjustRightInd w:val="0"/>
        <w:spacing w:line="240" w:lineRule="auto"/>
        <w:rPr>
          <w:rFonts w:ascii="Calibri" w:hAnsi="Calibri" w:cs="Calibri"/>
          <w:sz w:val="24"/>
          <w:szCs w:val="24"/>
        </w:rPr>
      </w:pPr>
      <w:r w:rsidRPr="002F6F96">
        <w:rPr>
          <w:rFonts w:ascii="Calibri" w:hAnsi="Calibri" w:cs="Calibri"/>
          <w:sz w:val="24"/>
          <w:szCs w:val="24"/>
        </w:rPr>
        <w:t xml:space="preserve">should you need to take your concerns directly to the </w:t>
      </w:r>
      <w:r w:rsidR="00A51F23">
        <w:rPr>
          <w:rFonts w:ascii="Calibri" w:hAnsi="Calibri" w:cs="Calibri"/>
          <w:sz w:val="24"/>
          <w:szCs w:val="24"/>
        </w:rPr>
        <w:t>Headteacher</w:t>
      </w:r>
      <w:r w:rsidRPr="002F6F96">
        <w:rPr>
          <w:rFonts w:ascii="Calibri" w:hAnsi="Calibri" w:cs="Calibri"/>
          <w:sz w:val="24"/>
          <w:szCs w:val="24"/>
        </w:rPr>
        <w:t>, a meeting can be arra</w:t>
      </w:r>
      <w:r w:rsidR="00B37AF7" w:rsidRPr="002F6F96">
        <w:rPr>
          <w:rFonts w:ascii="Calibri" w:hAnsi="Calibri" w:cs="Calibri"/>
          <w:sz w:val="24"/>
          <w:szCs w:val="24"/>
        </w:rPr>
        <w:t>nged by contacting the school business manager</w:t>
      </w:r>
    </w:p>
    <w:p w14:paraId="5A8DFF89" w14:textId="77777777" w:rsidR="002C1F9C" w:rsidRPr="002F6F96" w:rsidRDefault="002C1F9C" w:rsidP="002C1F9C">
      <w:pPr>
        <w:pStyle w:val="ListParagraph"/>
        <w:numPr>
          <w:ilvl w:val="0"/>
          <w:numId w:val="1"/>
        </w:numPr>
        <w:autoSpaceDE w:val="0"/>
        <w:autoSpaceDN w:val="0"/>
        <w:adjustRightInd w:val="0"/>
        <w:spacing w:line="240" w:lineRule="auto"/>
        <w:rPr>
          <w:rFonts w:ascii="Calibri" w:hAnsi="Calibri" w:cs="Calibri"/>
          <w:sz w:val="24"/>
          <w:szCs w:val="24"/>
        </w:rPr>
      </w:pPr>
      <w:r w:rsidRPr="002F6F96">
        <w:rPr>
          <w:rFonts w:ascii="Calibri" w:hAnsi="Calibri" w:cs="Calibri"/>
          <w:sz w:val="24"/>
          <w:szCs w:val="24"/>
        </w:rPr>
        <w:t>should the matter not be resolved within a reasonable timescale (five school days) or in the event that a satisfactory resolution between school and home cannot be reached, parents/carers may decide to proceed with their complaint in accordance with Stage 2 Formal Resolution (see below)</w:t>
      </w:r>
    </w:p>
    <w:p w14:paraId="1491238F" w14:textId="77777777" w:rsidR="002C1F9C" w:rsidRPr="002F6F96" w:rsidRDefault="002C1F9C" w:rsidP="002C1F9C">
      <w:pPr>
        <w:pStyle w:val="ListParagraph"/>
        <w:autoSpaceDE w:val="0"/>
        <w:autoSpaceDN w:val="0"/>
        <w:adjustRightInd w:val="0"/>
        <w:spacing w:line="240" w:lineRule="auto"/>
        <w:rPr>
          <w:rFonts w:ascii="Calibri" w:hAnsi="Calibri" w:cs="Calibri"/>
          <w:sz w:val="24"/>
          <w:szCs w:val="24"/>
        </w:rPr>
      </w:pPr>
    </w:p>
    <w:p w14:paraId="1F0DD0EF" w14:textId="0B3ED1A6" w:rsidR="00BE5ED2" w:rsidRPr="002F6F96" w:rsidRDefault="00A14E50" w:rsidP="002C1F9C">
      <w:pPr>
        <w:autoSpaceDE w:val="0"/>
        <w:autoSpaceDN w:val="0"/>
        <w:adjustRightInd w:val="0"/>
        <w:rPr>
          <w:rFonts w:ascii="Calibri" w:hAnsi="Calibri" w:cs="Calibri"/>
          <w:b/>
          <w:bCs/>
        </w:rPr>
      </w:pPr>
      <w:r>
        <w:rPr>
          <w:rFonts w:ascii="Calibri" w:hAnsi="Calibri" w:cs="Calibri"/>
          <w:b/>
          <w:bCs/>
        </w:rPr>
        <w:lastRenderedPageBreak/>
        <w:t xml:space="preserve"> </w:t>
      </w:r>
    </w:p>
    <w:p w14:paraId="70152C33" w14:textId="77777777" w:rsidR="00BE5ED2" w:rsidRPr="002F6F96" w:rsidRDefault="00BE5ED2" w:rsidP="002C1F9C">
      <w:pPr>
        <w:autoSpaceDE w:val="0"/>
        <w:autoSpaceDN w:val="0"/>
        <w:adjustRightInd w:val="0"/>
        <w:rPr>
          <w:rFonts w:ascii="Calibri" w:hAnsi="Calibri" w:cs="Calibri"/>
          <w:b/>
          <w:bCs/>
        </w:rPr>
      </w:pPr>
    </w:p>
    <w:p w14:paraId="774D9663" w14:textId="77777777" w:rsidR="002C1F9C" w:rsidRPr="002F6F96" w:rsidRDefault="002C1F9C" w:rsidP="002C1F9C">
      <w:pPr>
        <w:autoSpaceDE w:val="0"/>
        <w:autoSpaceDN w:val="0"/>
        <w:adjustRightInd w:val="0"/>
        <w:rPr>
          <w:rFonts w:ascii="Calibri" w:hAnsi="Calibri" w:cs="Calibri"/>
          <w:b/>
          <w:bCs/>
        </w:rPr>
      </w:pPr>
      <w:r w:rsidRPr="002F6F96">
        <w:rPr>
          <w:rFonts w:ascii="Calibri" w:hAnsi="Calibri" w:cs="Calibri"/>
          <w:b/>
          <w:bCs/>
        </w:rPr>
        <w:t>Formal Resolution</w:t>
      </w:r>
    </w:p>
    <w:p w14:paraId="768F4986" w14:textId="0C5C9E24" w:rsidR="002C1F9C" w:rsidRPr="002F6F96" w:rsidRDefault="002C1F9C" w:rsidP="002C1F9C">
      <w:pPr>
        <w:pStyle w:val="ListParagraph"/>
        <w:numPr>
          <w:ilvl w:val="0"/>
          <w:numId w:val="2"/>
        </w:numPr>
        <w:autoSpaceDE w:val="0"/>
        <w:autoSpaceDN w:val="0"/>
        <w:adjustRightInd w:val="0"/>
        <w:spacing w:line="240" w:lineRule="auto"/>
        <w:rPr>
          <w:rFonts w:ascii="Calibri" w:hAnsi="Calibri" w:cs="Calibri"/>
          <w:sz w:val="24"/>
          <w:szCs w:val="24"/>
        </w:rPr>
      </w:pPr>
      <w:r w:rsidRPr="002F6F96">
        <w:rPr>
          <w:rFonts w:ascii="Calibri" w:hAnsi="Calibri" w:cs="Calibri"/>
          <w:sz w:val="24"/>
          <w:szCs w:val="24"/>
        </w:rPr>
        <w:t xml:space="preserve">Parents/carers should put their complaint in writing to the </w:t>
      </w:r>
      <w:r w:rsidR="00A51F23">
        <w:rPr>
          <w:rFonts w:ascii="Calibri" w:hAnsi="Calibri" w:cs="Calibri"/>
          <w:sz w:val="24"/>
          <w:szCs w:val="24"/>
        </w:rPr>
        <w:t>Headteacher</w:t>
      </w:r>
      <w:r w:rsidRPr="002F6F96">
        <w:rPr>
          <w:rFonts w:ascii="Calibri" w:hAnsi="Calibri" w:cs="Calibri"/>
          <w:sz w:val="24"/>
          <w:szCs w:val="24"/>
        </w:rPr>
        <w:t>. They will decide after considering the complaint, the appropriate course of action to take.</w:t>
      </w:r>
    </w:p>
    <w:p w14:paraId="720499BB" w14:textId="15C89499" w:rsidR="002C1F9C" w:rsidRPr="002F6F96" w:rsidRDefault="002C1F9C" w:rsidP="002C1F9C">
      <w:pPr>
        <w:pStyle w:val="ListParagraph"/>
        <w:numPr>
          <w:ilvl w:val="0"/>
          <w:numId w:val="2"/>
        </w:numPr>
        <w:autoSpaceDE w:val="0"/>
        <w:autoSpaceDN w:val="0"/>
        <w:adjustRightInd w:val="0"/>
        <w:spacing w:line="240" w:lineRule="auto"/>
        <w:rPr>
          <w:rFonts w:ascii="Calibri" w:hAnsi="Calibri" w:cs="Calibri"/>
          <w:sz w:val="24"/>
          <w:szCs w:val="24"/>
        </w:rPr>
      </w:pPr>
      <w:r w:rsidRPr="002F6F96">
        <w:rPr>
          <w:rFonts w:ascii="Calibri" w:hAnsi="Calibri" w:cs="Calibri"/>
          <w:sz w:val="24"/>
          <w:szCs w:val="24"/>
        </w:rPr>
        <w:t xml:space="preserve">In most cases the </w:t>
      </w:r>
      <w:r w:rsidR="00A51F23">
        <w:rPr>
          <w:rFonts w:ascii="Calibri" w:hAnsi="Calibri" w:cs="Calibri"/>
          <w:sz w:val="24"/>
          <w:szCs w:val="24"/>
        </w:rPr>
        <w:t>Headteacher</w:t>
      </w:r>
      <w:r w:rsidRPr="002F6F96">
        <w:rPr>
          <w:rFonts w:ascii="Calibri" w:hAnsi="Calibri" w:cs="Calibri"/>
          <w:sz w:val="24"/>
          <w:szCs w:val="24"/>
        </w:rPr>
        <w:t xml:space="preserve"> will meet the parents/carers concerned normally with five school days of receiving the complaint, to discuss the matter. If possible, a resolution will be reached at this stage.</w:t>
      </w:r>
    </w:p>
    <w:p w14:paraId="358A851C" w14:textId="60BFF2EA" w:rsidR="002C1F9C" w:rsidRPr="002F6F96" w:rsidRDefault="002C1F9C" w:rsidP="002C1F9C">
      <w:pPr>
        <w:pStyle w:val="ListParagraph"/>
        <w:numPr>
          <w:ilvl w:val="0"/>
          <w:numId w:val="2"/>
        </w:numPr>
        <w:autoSpaceDE w:val="0"/>
        <w:autoSpaceDN w:val="0"/>
        <w:adjustRightInd w:val="0"/>
        <w:spacing w:line="240" w:lineRule="auto"/>
        <w:rPr>
          <w:rFonts w:ascii="Calibri" w:hAnsi="Calibri" w:cs="Calibri"/>
          <w:sz w:val="24"/>
          <w:szCs w:val="24"/>
        </w:rPr>
      </w:pPr>
      <w:r w:rsidRPr="002F6F96">
        <w:rPr>
          <w:rFonts w:ascii="Calibri" w:hAnsi="Calibri" w:cs="Calibri"/>
          <w:sz w:val="24"/>
          <w:szCs w:val="24"/>
        </w:rPr>
        <w:t xml:space="preserve">It may be necessary for the </w:t>
      </w:r>
      <w:r w:rsidR="00A51F23">
        <w:rPr>
          <w:rFonts w:ascii="Calibri" w:hAnsi="Calibri" w:cs="Calibri"/>
          <w:sz w:val="24"/>
          <w:szCs w:val="24"/>
        </w:rPr>
        <w:t>Headteacher</w:t>
      </w:r>
      <w:r w:rsidRPr="002F6F96">
        <w:rPr>
          <w:rFonts w:ascii="Calibri" w:hAnsi="Calibri" w:cs="Calibri"/>
          <w:sz w:val="24"/>
          <w:szCs w:val="24"/>
        </w:rPr>
        <w:t xml:space="preserve"> to carry out further investigations.</w:t>
      </w:r>
    </w:p>
    <w:p w14:paraId="1E21457C" w14:textId="572B46E7" w:rsidR="002C1F9C" w:rsidRPr="002F6F96" w:rsidRDefault="002C1F9C" w:rsidP="002C1F9C">
      <w:pPr>
        <w:pStyle w:val="ListParagraph"/>
        <w:numPr>
          <w:ilvl w:val="0"/>
          <w:numId w:val="2"/>
        </w:numPr>
        <w:autoSpaceDE w:val="0"/>
        <w:autoSpaceDN w:val="0"/>
        <w:adjustRightInd w:val="0"/>
        <w:spacing w:line="240" w:lineRule="auto"/>
        <w:rPr>
          <w:rFonts w:ascii="Calibri" w:hAnsi="Calibri" w:cs="Calibri"/>
          <w:sz w:val="24"/>
          <w:szCs w:val="24"/>
        </w:rPr>
      </w:pPr>
      <w:r w:rsidRPr="002F6F96">
        <w:rPr>
          <w:rFonts w:ascii="Calibri" w:hAnsi="Calibri" w:cs="Calibri"/>
          <w:sz w:val="24"/>
          <w:szCs w:val="24"/>
        </w:rPr>
        <w:t xml:space="preserve">The </w:t>
      </w:r>
      <w:r w:rsidR="00A51F23">
        <w:rPr>
          <w:rFonts w:ascii="Calibri" w:hAnsi="Calibri" w:cs="Calibri"/>
          <w:sz w:val="24"/>
          <w:szCs w:val="24"/>
        </w:rPr>
        <w:t>Headteacher</w:t>
      </w:r>
      <w:r w:rsidRPr="002F6F96">
        <w:rPr>
          <w:rFonts w:ascii="Calibri" w:hAnsi="Calibri" w:cs="Calibri"/>
          <w:sz w:val="24"/>
          <w:szCs w:val="24"/>
        </w:rPr>
        <w:t xml:space="preserve"> will keep written records of all meetings and interviews held in relation to the complaint</w:t>
      </w:r>
      <w:r w:rsidR="00762BA5" w:rsidRPr="002F6F96">
        <w:rPr>
          <w:rFonts w:ascii="Calibri" w:hAnsi="Calibri" w:cs="Calibri"/>
          <w:sz w:val="24"/>
          <w:szCs w:val="24"/>
        </w:rPr>
        <w:t xml:space="preserve"> in the form of minutes</w:t>
      </w:r>
      <w:r w:rsidRPr="002F6F96">
        <w:rPr>
          <w:rFonts w:ascii="Calibri" w:hAnsi="Calibri" w:cs="Calibri"/>
          <w:sz w:val="24"/>
          <w:szCs w:val="24"/>
        </w:rPr>
        <w:t xml:space="preserve">. Once they are satisfied that, so far as is practicable, all of the relevant facts have been established, a decision will be made and parents/carers will be informed of this decision in writing. </w:t>
      </w:r>
    </w:p>
    <w:p w14:paraId="7D73765E" w14:textId="2574ECBF" w:rsidR="002C1F9C" w:rsidRPr="002F6F96" w:rsidRDefault="002C1F9C" w:rsidP="002C1F9C">
      <w:pPr>
        <w:pStyle w:val="ListParagraph"/>
        <w:numPr>
          <w:ilvl w:val="0"/>
          <w:numId w:val="2"/>
        </w:numPr>
        <w:autoSpaceDE w:val="0"/>
        <w:autoSpaceDN w:val="0"/>
        <w:adjustRightInd w:val="0"/>
        <w:spacing w:line="240" w:lineRule="auto"/>
        <w:rPr>
          <w:rFonts w:ascii="Calibri" w:hAnsi="Calibri" w:cs="Calibri"/>
          <w:sz w:val="24"/>
          <w:szCs w:val="24"/>
        </w:rPr>
      </w:pPr>
      <w:r w:rsidRPr="002F6F96">
        <w:rPr>
          <w:rFonts w:ascii="Calibri" w:hAnsi="Calibri" w:cs="Calibri"/>
          <w:sz w:val="24"/>
          <w:szCs w:val="24"/>
        </w:rPr>
        <w:t xml:space="preserve">The </w:t>
      </w:r>
      <w:r w:rsidR="00A51F23">
        <w:rPr>
          <w:rFonts w:ascii="Calibri" w:hAnsi="Calibri" w:cs="Calibri"/>
          <w:sz w:val="24"/>
          <w:szCs w:val="24"/>
        </w:rPr>
        <w:t>Headteacher</w:t>
      </w:r>
      <w:r w:rsidRPr="002F6F96">
        <w:rPr>
          <w:rFonts w:ascii="Calibri" w:hAnsi="Calibri" w:cs="Calibri"/>
          <w:sz w:val="24"/>
          <w:szCs w:val="24"/>
        </w:rPr>
        <w:t xml:space="preserve"> will also give reasons for their decision.</w:t>
      </w:r>
    </w:p>
    <w:p w14:paraId="5190E98F" w14:textId="77777777" w:rsidR="002C1F9C" w:rsidRPr="002F6F96" w:rsidRDefault="002C1F9C" w:rsidP="002C1F9C">
      <w:pPr>
        <w:pStyle w:val="ListParagraph"/>
        <w:numPr>
          <w:ilvl w:val="0"/>
          <w:numId w:val="2"/>
        </w:numPr>
        <w:autoSpaceDE w:val="0"/>
        <w:autoSpaceDN w:val="0"/>
        <w:adjustRightInd w:val="0"/>
        <w:spacing w:line="240" w:lineRule="auto"/>
        <w:rPr>
          <w:rFonts w:ascii="Calibri" w:hAnsi="Calibri" w:cs="Calibri"/>
          <w:sz w:val="24"/>
          <w:szCs w:val="24"/>
        </w:rPr>
      </w:pPr>
      <w:r w:rsidRPr="002F6F96">
        <w:rPr>
          <w:rFonts w:ascii="Calibri" w:hAnsi="Calibri" w:cs="Calibri"/>
          <w:sz w:val="24"/>
          <w:szCs w:val="24"/>
        </w:rPr>
        <w:t>If parents/carers are still not satisfied with the decision, they should proceed to Stage 3 of this Procedure.</w:t>
      </w:r>
    </w:p>
    <w:p w14:paraId="3F5D0511" w14:textId="77777777" w:rsidR="00BE5ED2" w:rsidRPr="002F6F96" w:rsidRDefault="00BE5ED2" w:rsidP="00BE5ED2">
      <w:pPr>
        <w:autoSpaceDE w:val="0"/>
        <w:autoSpaceDN w:val="0"/>
        <w:adjustRightInd w:val="0"/>
        <w:ind w:left="360"/>
        <w:rPr>
          <w:rFonts w:ascii="Calibri" w:hAnsi="Calibri" w:cs="Calibri"/>
        </w:rPr>
      </w:pPr>
    </w:p>
    <w:p w14:paraId="6E982927" w14:textId="77777777" w:rsidR="002C1F9C" w:rsidRPr="002F6F96" w:rsidRDefault="002C1F9C" w:rsidP="002C1F9C">
      <w:pPr>
        <w:autoSpaceDE w:val="0"/>
        <w:autoSpaceDN w:val="0"/>
        <w:adjustRightInd w:val="0"/>
        <w:rPr>
          <w:rFonts w:ascii="Calibri" w:hAnsi="Calibri" w:cs="Calibri"/>
          <w:b/>
          <w:bCs/>
        </w:rPr>
      </w:pPr>
    </w:p>
    <w:p w14:paraId="5E6F9E0C" w14:textId="77777777" w:rsidR="002C1F9C" w:rsidRPr="002F6F96" w:rsidRDefault="002C1F9C" w:rsidP="002C1F9C">
      <w:pPr>
        <w:autoSpaceDE w:val="0"/>
        <w:autoSpaceDN w:val="0"/>
        <w:adjustRightInd w:val="0"/>
        <w:rPr>
          <w:rFonts w:ascii="Calibri" w:hAnsi="Calibri" w:cs="Calibri"/>
          <w:b/>
          <w:bCs/>
        </w:rPr>
      </w:pPr>
      <w:r w:rsidRPr="002F6F96">
        <w:rPr>
          <w:rFonts w:ascii="Calibri" w:hAnsi="Calibri" w:cs="Calibri"/>
          <w:b/>
          <w:bCs/>
        </w:rPr>
        <w:t>Panel Hearing</w:t>
      </w:r>
    </w:p>
    <w:p w14:paraId="7B0F2D50" w14:textId="77777777" w:rsidR="002C1F9C" w:rsidRPr="002F6F96" w:rsidRDefault="002C1F9C" w:rsidP="002C1F9C">
      <w:pPr>
        <w:pStyle w:val="ListParagraph"/>
        <w:numPr>
          <w:ilvl w:val="0"/>
          <w:numId w:val="3"/>
        </w:numPr>
        <w:autoSpaceDE w:val="0"/>
        <w:autoSpaceDN w:val="0"/>
        <w:adjustRightInd w:val="0"/>
        <w:spacing w:line="240" w:lineRule="auto"/>
        <w:rPr>
          <w:rFonts w:ascii="Calibri" w:hAnsi="Calibri" w:cs="Calibri"/>
          <w:sz w:val="24"/>
          <w:szCs w:val="24"/>
        </w:rPr>
      </w:pPr>
      <w:r w:rsidRPr="002F6F96">
        <w:rPr>
          <w:rFonts w:ascii="Calibri" w:hAnsi="Calibri" w:cs="Calibri"/>
          <w:sz w:val="24"/>
          <w:szCs w:val="24"/>
        </w:rPr>
        <w:t>In the event that a complaint cannot be dealt with to your satisfaction, contact can be made by writing to the Board of Directors at the school address.</w:t>
      </w:r>
    </w:p>
    <w:p w14:paraId="104A590A" w14:textId="39478D18" w:rsidR="002C1F9C" w:rsidRPr="002F6F96" w:rsidRDefault="002C1F9C" w:rsidP="002C1F9C">
      <w:pPr>
        <w:pStyle w:val="ListParagraph"/>
        <w:numPr>
          <w:ilvl w:val="0"/>
          <w:numId w:val="3"/>
        </w:numPr>
        <w:autoSpaceDE w:val="0"/>
        <w:autoSpaceDN w:val="0"/>
        <w:adjustRightInd w:val="0"/>
        <w:spacing w:line="240" w:lineRule="auto"/>
        <w:rPr>
          <w:rFonts w:ascii="Calibri" w:hAnsi="Calibri" w:cs="Calibri"/>
          <w:sz w:val="24"/>
          <w:szCs w:val="24"/>
        </w:rPr>
      </w:pPr>
      <w:r w:rsidRPr="002F6F96">
        <w:rPr>
          <w:rFonts w:ascii="Calibri" w:hAnsi="Calibri" w:cs="Calibri"/>
          <w:sz w:val="24"/>
          <w:szCs w:val="24"/>
        </w:rPr>
        <w:t xml:space="preserve">The matter will be referred to the Complaints Panel for consideration. The panel is appointed by the Board of Directors and will consist of at least three persons who are not directly involved in the matters detailed in the complaint. One member of the Panel will be independent of the management and running of the school. </w:t>
      </w:r>
      <w:r w:rsidR="00675541" w:rsidRPr="002F6F96">
        <w:rPr>
          <w:rFonts w:ascii="Calibri" w:hAnsi="Calibri" w:cs="Calibri"/>
          <w:sz w:val="24"/>
          <w:szCs w:val="24"/>
        </w:rPr>
        <w:t xml:space="preserve">This will be </w:t>
      </w:r>
      <w:r w:rsidR="007F0AC5" w:rsidRPr="002F6F96">
        <w:rPr>
          <w:rFonts w:ascii="Calibri" w:hAnsi="Calibri" w:cs="Calibri"/>
          <w:sz w:val="24"/>
          <w:szCs w:val="24"/>
        </w:rPr>
        <w:t>Alan Moulton</w:t>
      </w:r>
      <w:r w:rsidR="00675541" w:rsidRPr="002F6F96">
        <w:rPr>
          <w:rFonts w:ascii="Calibri" w:hAnsi="Calibri" w:cs="Calibri"/>
          <w:sz w:val="24"/>
          <w:szCs w:val="24"/>
        </w:rPr>
        <w:t xml:space="preserve">. </w:t>
      </w:r>
      <w:r w:rsidRPr="002F6F96">
        <w:rPr>
          <w:rFonts w:ascii="Calibri" w:hAnsi="Calibri" w:cs="Calibri"/>
          <w:sz w:val="24"/>
          <w:szCs w:val="24"/>
        </w:rPr>
        <w:t>The Chair, on behalf of the Panel, will acknowledge the complaint and schedule a hearing to take place as soon as practicable and normally within 21 days.</w:t>
      </w:r>
    </w:p>
    <w:p w14:paraId="0F469B98" w14:textId="77777777" w:rsidR="002C1F9C" w:rsidRPr="002F6F96" w:rsidRDefault="002C1F9C" w:rsidP="002C1F9C">
      <w:pPr>
        <w:pStyle w:val="ListParagraph"/>
        <w:numPr>
          <w:ilvl w:val="0"/>
          <w:numId w:val="3"/>
        </w:numPr>
        <w:autoSpaceDE w:val="0"/>
        <w:autoSpaceDN w:val="0"/>
        <w:adjustRightInd w:val="0"/>
        <w:spacing w:line="240" w:lineRule="auto"/>
        <w:rPr>
          <w:rFonts w:ascii="Calibri" w:hAnsi="Calibri" w:cs="Calibri"/>
          <w:sz w:val="24"/>
          <w:szCs w:val="24"/>
        </w:rPr>
      </w:pPr>
      <w:r w:rsidRPr="002F6F96">
        <w:rPr>
          <w:rFonts w:ascii="Calibri" w:hAnsi="Calibri" w:cs="Calibri"/>
          <w:sz w:val="24"/>
          <w:szCs w:val="24"/>
        </w:rPr>
        <w:t>If the Panel deems it necessary, it may require that further particulars of the complaint or any related matter be supplied in advance of the hearing. Copies of such particulars shall be supplied to all parties not later than three days prior to the hearing.</w:t>
      </w:r>
    </w:p>
    <w:p w14:paraId="22CBCA39" w14:textId="77777777" w:rsidR="002C1F9C" w:rsidRPr="002F6F96" w:rsidRDefault="002C1F9C" w:rsidP="002C1F9C">
      <w:pPr>
        <w:pStyle w:val="ListParagraph"/>
        <w:numPr>
          <w:ilvl w:val="0"/>
          <w:numId w:val="3"/>
        </w:numPr>
        <w:autoSpaceDE w:val="0"/>
        <w:autoSpaceDN w:val="0"/>
        <w:adjustRightInd w:val="0"/>
        <w:spacing w:line="240" w:lineRule="auto"/>
        <w:rPr>
          <w:rFonts w:ascii="Calibri" w:hAnsi="Calibri" w:cs="Calibri"/>
          <w:sz w:val="24"/>
          <w:szCs w:val="24"/>
        </w:rPr>
      </w:pPr>
      <w:r w:rsidRPr="002F6F96">
        <w:rPr>
          <w:rFonts w:ascii="Calibri" w:hAnsi="Calibri" w:cs="Calibri"/>
          <w:sz w:val="24"/>
          <w:szCs w:val="24"/>
        </w:rPr>
        <w:t>Parents/carers may be accompanied to the hearing by one other person (a relative, teacher or friend). Legal representation is not appropriate.</w:t>
      </w:r>
    </w:p>
    <w:p w14:paraId="7F19A26D" w14:textId="77777777" w:rsidR="002C1F9C" w:rsidRPr="002F6F96" w:rsidRDefault="002C1F9C" w:rsidP="002C1F9C">
      <w:pPr>
        <w:pStyle w:val="ListParagraph"/>
        <w:numPr>
          <w:ilvl w:val="0"/>
          <w:numId w:val="3"/>
        </w:numPr>
        <w:autoSpaceDE w:val="0"/>
        <w:autoSpaceDN w:val="0"/>
        <w:adjustRightInd w:val="0"/>
        <w:spacing w:line="240" w:lineRule="auto"/>
        <w:rPr>
          <w:rFonts w:ascii="Calibri" w:hAnsi="Calibri" w:cs="Calibri"/>
          <w:sz w:val="24"/>
          <w:szCs w:val="24"/>
        </w:rPr>
      </w:pPr>
      <w:r w:rsidRPr="002F6F96">
        <w:rPr>
          <w:rFonts w:ascii="Calibri" w:hAnsi="Calibri" w:cs="Calibri"/>
          <w:sz w:val="24"/>
          <w:szCs w:val="24"/>
        </w:rPr>
        <w:t>If possible the Panel will resolve the parents’ complaint immediately without need for further investigation.</w:t>
      </w:r>
    </w:p>
    <w:p w14:paraId="157938DF" w14:textId="77777777" w:rsidR="002C1F9C" w:rsidRPr="002F6F96" w:rsidRDefault="002C1F9C" w:rsidP="002C1F9C">
      <w:pPr>
        <w:pStyle w:val="ListParagraph"/>
        <w:numPr>
          <w:ilvl w:val="0"/>
          <w:numId w:val="3"/>
        </w:numPr>
        <w:autoSpaceDE w:val="0"/>
        <w:autoSpaceDN w:val="0"/>
        <w:adjustRightInd w:val="0"/>
        <w:spacing w:line="240" w:lineRule="auto"/>
        <w:rPr>
          <w:rFonts w:ascii="Calibri" w:hAnsi="Calibri" w:cs="Calibri"/>
          <w:sz w:val="24"/>
          <w:szCs w:val="24"/>
        </w:rPr>
      </w:pPr>
      <w:r w:rsidRPr="002F6F96">
        <w:rPr>
          <w:rFonts w:ascii="Calibri" w:hAnsi="Calibri" w:cs="Calibri"/>
          <w:sz w:val="24"/>
          <w:szCs w:val="24"/>
        </w:rPr>
        <w:t xml:space="preserve">When further investigation is required, the Panel will decide how it should be carried out. After due consideration of all facts they consider relevant, the Panel will reach a decision and may make recommendations, which it shall complete within seven days of the Hearing. </w:t>
      </w:r>
    </w:p>
    <w:p w14:paraId="66876D7E" w14:textId="77777777" w:rsidR="002C1F9C" w:rsidRPr="002F6F96" w:rsidRDefault="002C1F9C" w:rsidP="002C1F9C">
      <w:pPr>
        <w:pStyle w:val="ListParagraph"/>
        <w:numPr>
          <w:ilvl w:val="0"/>
          <w:numId w:val="3"/>
        </w:numPr>
        <w:autoSpaceDE w:val="0"/>
        <w:autoSpaceDN w:val="0"/>
        <w:adjustRightInd w:val="0"/>
        <w:spacing w:line="240" w:lineRule="auto"/>
        <w:rPr>
          <w:rFonts w:ascii="Calibri" w:hAnsi="Calibri" w:cs="Calibri"/>
          <w:sz w:val="24"/>
          <w:szCs w:val="24"/>
        </w:rPr>
      </w:pPr>
      <w:r w:rsidRPr="002F6F96">
        <w:rPr>
          <w:rFonts w:ascii="Calibri" w:hAnsi="Calibri" w:cs="Calibri"/>
          <w:sz w:val="24"/>
          <w:szCs w:val="24"/>
        </w:rPr>
        <w:t xml:space="preserve">The Panel will write to the parents/carers informing them of its decision and the reasons for it. The decision of the Panel will be final. </w:t>
      </w:r>
    </w:p>
    <w:p w14:paraId="74807A99" w14:textId="6A6EA591" w:rsidR="002C1F9C" w:rsidRPr="002F6F96" w:rsidRDefault="002C1F9C" w:rsidP="002C1F9C">
      <w:pPr>
        <w:pStyle w:val="ListParagraph"/>
        <w:numPr>
          <w:ilvl w:val="0"/>
          <w:numId w:val="3"/>
        </w:numPr>
        <w:autoSpaceDE w:val="0"/>
        <w:autoSpaceDN w:val="0"/>
        <w:adjustRightInd w:val="0"/>
        <w:spacing w:line="240" w:lineRule="auto"/>
        <w:rPr>
          <w:rFonts w:ascii="Calibri" w:hAnsi="Calibri" w:cs="Calibri"/>
          <w:sz w:val="24"/>
          <w:szCs w:val="24"/>
        </w:rPr>
      </w:pPr>
      <w:r w:rsidRPr="002F6F96">
        <w:rPr>
          <w:rFonts w:ascii="Calibri" w:hAnsi="Calibri" w:cs="Calibri"/>
          <w:sz w:val="24"/>
          <w:szCs w:val="24"/>
        </w:rPr>
        <w:t>The Panel’s findings and, if any, recommendations will be sen</w:t>
      </w:r>
      <w:r w:rsidR="00BA24AA" w:rsidRPr="002F6F96">
        <w:rPr>
          <w:rFonts w:ascii="Calibri" w:hAnsi="Calibri" w:cs="Calibri"/>
          <w:sz w:val="24"/>
          <w:szCs w:val="24"/>
        </w:rPr>
        <w:t>t in writing to the parents,</w:t>
      </w:r>
      <w:r w:rsidRPr="002F6F96">
        <w:rPr>
          <w:rFonts w:ascii="Calibri" w:hAnsi="Calibri" w:cs="Calibri"/>
          <w:sz w:val="24"/>
          <w:szCs w:val="24"/>
        </w:rPr>
        <w:t xml:space="preserve"> the Board of Directors and where relevant, the person complained of.</w:t>
      </w:r>
      <w:r w:rsidR="00BA24AA" w:rsidRPr="002F6F96">
        <w:rPr>
          <w:rFonts w:ascii="Calibri" w:hAnsi="Calibri" w:cs="Calibri"/>
          <w:sz w:val="24"/>
          <w:szCs w:val="24"/>
        </w:rPr>
        <w:t xml:space="preserve"> It will also be available to the </w:t>
      </w:r>
      <w:r w:rsidR="00A51F23">
        <w:rPr>
          <w:rFonts w:ascii="Calibri" w:hAnsi="Calibri" w:cs="Calibri"/>
          <w:sz w:val="24"/>
          <w:szCs w:val="24"/>
        </w:rPr>
        <w:t>Headteacher</w:t>
      </w:r>
      <w:r w:rsidR="00BA24AA" w:rsidRPr="002F6F96">
        <w:rPr>
          <w:rFonts w:ascii="Calibri" w:hAnsi="Calibri" w:cs="Calibri"/>
          <w:sz w:val="24"/>
          <w:szCs w:val="24"/>
        </w:rPr>
        <w:t xml:space="preserve"> within the school premises.</w:t>
      </w:r>
    </w:p>
    <w:p w14:paraId="7FEC3B23" w14:textId="77777777" w:rsidR="002C1F9C" w:rsidRPr="002F6F96" w:rsidRDefault="002C1F9C" w:rsidP="002C1F9C">
      <w:pPr>
        <w:pStyle w:val="ListParagraph"/>
        <w:numPr>
          <w:ilvl w:val="0"/>
          <w:numId w:val="3"/>
        </w:numPr>
        <w:autoSpaceDE w:val="0"/>
        <w:autoSpaceDN w:val="0"/>
        <w:adjustRightInd w:val="0"/>
        <w:spacing w:line="240" w:lineRule="auto"/>
        <w:rPr>
          <w:rFonts w:ascii="Calibri" w:hAnsi="Calibri" w:cs="Calibri"/>
          <w:sz w:val="24"/>
          <w:szCs w:val="24"/>
        </w:rPr>
      </w:pPr>
      <w:r w:rsidRPr="002F6F96">
        <w:rPr>
          <w:rFonts w:ascii="Calibri" w:hAnsi="Calibri" w:cs="Calibri"/>
          <w:sz w:val="24"/>
          <w:szCs w:val="24"/>
        </w:rPr>
        <w:lastRenderedPageBreak/>
        <w:t>Parents/carers can be assured that all concerns and complaints will be treated seriously and confidentially. Correspondence, statements and records will be kept confidential except where disclosure is required in the course of the school’s inspection; or where any other legal obligation prevails.</w:t>
      </w:r>
      <w:r w:rsidR="00A25EEB" w:rsidRPr="002F6F96">
        <w:rPr>
          <w:rFonts w:ascii="Calibri" w:hAnsi="Calibri" w:cs="Calibri"/>
          <w:sz w:val="24"/>
          <w:szCs w:val="24"/>
        </w:rPr>
        <w:t xml:space="preserve"> </w:t>
      </w:r>
    </w:p>
    <w:p w14:paraId="24A59BC9" w14:textId="77777777" w:rsidR="002C1F9C" w:rsidRPr="002F6F96" w:rsidRDefault="002C1F9C" w:rsidP="002C1F9C">
      <w:pPr>
        <w:pStyle w:val="ListParagraph"/>
        <w:numPr>
          <w:ilvl w:val="0"/>
          <w:numId w:val="3"/>
        </w:numPr>
        <w:autoSpaceDE w:val="0"/>
        <w:autoSpaceDN w:val="0"/>
        <w:adjustRightInd w:val="0"/>
        <w:spacing w:line="240" w:lineRule="auto"/>
        <w:rPr>
          <w:rFonts w:ascii="Calibri" w:hAnsi="Calibri" w:cs="Calibri"/>
          <w:sz w:val="24"/>
          <w:szCs w:val="24"/>
        </w:rPr>
      </w:pPr>
      <w:r w:rsidRPr="002F6F96">
        <w:rPr>
          <w:rFonts w:ascii="Calibri" w:hAnsi="Calibri" w:cs="Calibri"/>
          <w:sz w:val="24"/>
          <w:szCs w:val="24"/>
        </w:rPr>
        <w:t>Parents/carers may decide to contact Ofsted; if so the Ofsted helpline is 0300 123 1231, or email at enquiries@ofsted.gov.uk. Ofsted have a leaflet that gives information about how to raise concerns with a provider, how to raise concerns with them, what they can and will do when they receive the complaint and their enforcement and other powers.</w:t>
      </w:r>
    </w:p>
    <w:p w14:paraId="0056416B" w14:textId="77777777" w:rsidR="002C1F9C" w:rsidRPr="002F6F96" w:rsidRDefault="002C1F9C" w:rsidP="002C1F9C">
      <w:pPr>
        <w:pStyle w:val="ListParagraph"/>
        <w:numPr>
          <w:ilvl w:val="0"/>
          <w:numId w:val="3"/>
        </w:numPr>
        <w:autoSpaceDE w:val="0"/>
        <w:autoSpaceDN w:val="0"/>
        <w:adjustRightInd w:val="0"/>
        <w:spacing w:line="240" w:lineRule="auto"/>
        <w:rPr>
          <w:rFonts w:ascii="Calibri" w:hAnsi="Calibri" w:cs="Calibri"/>
          <w:sz w:val="24"/>
          <w:szCs w:val="24"/>
        </w:rPr>
      </w:pPr>
      <w:r w:rsidRPr="002F6F96">
        <w:rPr>
          <w:rFonts w:ascii="Calibri" w:hAnsi="Calibri" w:cs="Calibri"/>
          <w:sz w:val="24"/>
          <w:szCs w:val="24"/>
        </w:rPr>
        <w:t xml:space="preserve">Records are kept of all </w:t>
      </w:r>
      <w:r w:rsidR="00BE5ED2" w:rsidRPr="002F6F96">
        <w:rPr>
          <w:rFonts w:ascii="Calibri" w:hAnsi="Calibri" w:cs="Calibri"/>
          <w:sz w:val="24"/>
          <w:szCs w:val="24"/>
        </w:rPr>
        <w:t xml:space="preserve">formal </w:t>
      </w:r>
      <w:r w:rsidRPr="002F6F96">
        <w:rPr>
          <w:rFonts w:ascii="Calibri" w:hAnsi="Calibri" w:cs="Calibri"/>
          <w:sz w:val="24"/>
          <w:szCs w:val="24"/>
        </w:rPr>
        <w:t>complaints, indicating whether they were resolved at a preliminary stage, or proceeded to a panel hearing.</w:t>
      </w:r>
    </w:p>
    <w:p w14:paraId="08185FB8" w14:textId="77777777" w:rsidR="007047F1" w:rsidRDefault="00B766D9" w:rsidP="002C1F9C">
      <w:bookmarkStart w:id="1" w:name="_35._Preventing_Bullying"/>
      <w:bookmarkEnd w:id="1"/>
    </w:p>
    <w:sectPr w:rsidR="007047F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10454" w14:textId="77777777" w:rsidR="00B766D9" w:rsidRDefault="00B766D9" w:rsidP="00FF5F73">
      <w:r>
        <w:separator/>
      </w:r>
    </w:p>
  </w:endnote>
  <w:endnote w:type="continuationSeparator" w:id="0">
    <w:p w14:paraId="71A19AA2" w14:textId="77777777" w:rsidR="00B766D9" w:rsidRDefault="00B766D9" w:rsidP="00FF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4AB80" w14:textId="77777777" w:rsidR="00B766D9" w:rsidRDefault="00B766D9" w:rsidP="00FF5F73">
      <w:r>
        <w:separator/>
      </w:r>
    </w:p>
  </w:footnote>
  <w:footnote w:type="continuationSeparator" w:id="0">
    <w:p w14:paraId="5C4547C2" w14:textId="77777777" w:rsidR="00B766D9" w:rsidRDefault="00B766D9" w:rsidP="00FF5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09430" w14:textId="3EA79A5B" w:rsidR="00FF5F73" w:rsidRDefault="00A51F23" w:rsidP="00A51F23">
    <w:pPr>
      <w:pStyle w:val="Header"/>
      <w:jc w:val="center"/>
    </w:pPr>
    <w:r w:rsidRPr="00A51F23">
      <w:rPr>
        <w:rFonts w:ascii="Garamond" w:eastAsia="Calibri" w:hAnsi="Garamond"/>
        <w:noProof/>
        <w:sz w:val="22"/>
        <w:szCs w:val="22"/>
      </w:rPr>
      <w:drawing>
        <wp:inline distT="0" distB="0" distL="0" distR="0" wp14:anchorId="27520ACB" wp14:editId="1174E198">
          <wp:extent cx="18383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38325" cy="685800"/>
                  </a:xfrm>
                  <a:prstGeom prst="rect">
                    <a:avLst/>
                  </a:prstGeom>
                </pic:spPr>
              </pic:pic>
            </a:graphicData>
          </a:graphic>
        </wp:inline>
      </w:drawing>
    </w:r>
    <w:r w:rsidRPr="005A57D0">
      <w:rPr>
        <w:rFonts w:ascii="Garamond" w:hAnsi="Garamond"/>
        <w:noProof/>
      </w:rPr>
      <w:drawing>
        <wp:inline distT="0" distB="0" distL="0" distR="0" wp14:anchorId="3ED9798A" wp14:editId="38186CDD">
          <wp:extent cx="229552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95525" cy="638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57DE3"/>
    <w:multiLevelType w:val="hybridMultilevel"/>
    <w:tmpl w:val="9C34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3E44B5"/>
    <w:multiLevelType w:val="hybridMultilevel"/>
    <w:tmpl w:val="50B4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6F0C7F"/>
    <w:multiLevelType w:val="hybridMultilevel"/>
    <w:tmpl w:val="0D945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F9C"/>
    <w:rsid w:val="000E5C48"/>
    <w:rsid w:val="00184E45"/>
    <w:rsid w:val="001B71E3"/>
    <w:rsid w:val="001D1039"/>
    <w:rsid w:val="002460A4"/>
    <w:rsid w:val="00281B7A"/>
    <w:rsid w:val="002C1F9C"/>
    <w:rsid w:val="002D63B3"/>
    <w:rsid w:val="002F6F96"/>
    <w:rsid w:val="00510D86"/>
    <w:rsid w:val="00531CB5"/>
    <w:rsid w:val="00582BA3"/>
    <w:rsid w:val="00675541"/>
    <w:rsid w:val="006A7737"/>
    <w:rsid w:val="006C358E"/>
    <w:rsid w:val="00744CE9"/>
    <w:rsid w:val="00762BA5"/>
    <w:rsid w:val="007F0AC5"/>
    <w:rsid w:val="008B2703"/>
    <w:rsid w:val="00962562"/>
    <w:rsid w:val="009E633E"/>
    <w:rsid w:val="00A14E50"/>
    <w:rsid w:val="00A243A3"/>
    <w:rsid w:val="00A25EEB"/>
    <w:rsid w:val="00A42021"/>
    <w:rsid w:val="00A51F23"/>
    <w:rsid w:val="00B1329E"/>
    <w:rsid w:val="00B37AF7"/>
    <w:rsid w:val="00B766D9"/>
    <w:rsid w:val="00BA24AA"/>
    <w:rsid w:val="00BA335E"/>
    <w:rsid w:val="00BE5ED2"/>
    <w:rsid w:val="00C6696B"/>
    <w:rsid w:val="00C926A3"/>
    <w:rsid w:val="00CA5B3D"/>
    <w:rsid w:val="00CC0C9B"/>
    <w:rsid w:val="00E62809"/>
    <w:rsid w:val="00E7579C"/>
    <w:rsid w:val="00E96EAA"/>
    <w:rsid w:val="00FF5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19FD6"/>
  <w15:chartTrackingRefBased/>
  <w15:docId w15:val="{E7740627-96E4-468C-AD6D-5544D93A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1F9C"/>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2C1F9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C1F9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1F9C"/>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uiPriority w:val="9"/>
    <w:rsid w:val="002C1F9C"/>
    <w:rPr>
      <w:rFonts w:ascii="Arial" w:eastAsia="Times New Roman" w:hAnsi="Arial" w:cs="Arial"/>
      <w:b/>
      <w:bCs/>
      <w:sz w:val="26"/>
      <w:szCs w:val="26"/>
      <w:lang w:eastAsia="en-GB"/>
    </w:rPr>
  </w:style>
  <w:style w:type="character" w:styleId="Hyperlink">
    <w:name w:val="Hyperlink"/>
    <w:uiPriority w:val="99"/>
    <w:rsid w:val="002C1F9C"/>
    <w:rPr>
      <w:rFonts w:ascii="Helvetica" w:hAnsi="Helvetica" w:cs="Helvetica" w:hint="default"/>
      <w:b/>
      <w:bCs/>
      <w:i w:val="0"/>
      <w:iCs w:val="0"/>
      <w:strike w:val="0"/>
      <w:dstrike w:val="0"/>
      <w:color w:val="017BBA"/>
      <w:u w:val="none"/>
      <w:effect w:val="none"/>
    </w:rPr>
  </w:style>
  <w:style w:type="paragraph" w:styleId="NormalWeb">
    <w:name w:val="Normal (Web)"/>
    <w:basedOn w:val="Normal"/>
    <w:uiPriority w:val="99"/>
    <w:rsid w:val="002C1F9C"/>
    <w:pPr>
      <w:spacing w:before="100" w:beforeAutospacing="1" w:after="100" w:afterAutospacing="1" w:line="336" w:lineRule="auto"/>
    </w:pPr>
  </w:style>
  <w:style w:type="paragraph" w:styleId="ListParagraph">
    <w:name w:val="List Paragraph"/>
    <w:basedOn w:val="Normal"/>
    <w:uiPriority w:val="34"/>
    <w:qFormat/>
    <w:rsid w:val="002C1F9C"/>
    <w:pPr>
      <w:spacing w:line="280" w:lineRule="atLeast"/>
      <w:ind w:left="720"/>
      <w:contextualSpacing/>
    </w:pPr>
    <w:rPr>
      <w:rFonts w:ascii="Arial" w:hAnsi="Arial"/>
      <w:sz w:val="20"/>
      <w:szCs w:val="20"/>
      <w:lang w:eastAsia="en-US"/>
    </w:rPr>
  </w:style>
  <w:style w:type="paragraph" w:styleId="BalloonText">
    <w:name w:val="Balloon Text"/>
    <w:basedOn w:val="Normal"/>
    <w:link w:val="BalloonTextChar"/>
    <w:uiPriority w:val="99"/>
    <w:semiHidden/>
    <w:unhideWhenUsed/>
    <w:rsid w:val="00762B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BA5"/>
    <w:rPr>
      <w:rFonts w:ascii="Segoe UI" w:eastAsia="Times New Roman" w:hAnsi="Segoe UI" w:cs="Segoe UI"/>
      <w:sz w:val="18"/>
      <w:szCs w:val="18"/>
      <w:lang w:eastAsia="en-GB"/>
    </w:rPr>
  </w:style>
  <w:style w:type="paragraph" w:styleId="Header">
    <w:name w:val="header"/>
    <w:basedOn w:val="Normal"/>
    <w:link w:val="HeaderChar"/>
    <w:uiPriority w:val="99"/>
    <w:unhideWhenUsed/>
    <w:rsid w:val="00FF5F73"/>
    <w:pPr>
      <w:tabs>
        <w:tab w:val="center" w:pos="4513"/>
        <w:tab w:val="right" w:pos="9026"/>
      </w:tabs>
    </w:pPr>
  </w:style>
  <w:style w:type="character" w:customStyle="1" w:styleId="HeaderChar">
    <w:name w:val="Header Char"/>
    <w:basedOn w:val="DefaultParagraphFont"/>
    <w:link w:val="Header"/>
    <w:uiPriority w:val="99"/>
    <w:rsid w:val="00FF5F7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5F73"/>
    <w:pPr>
      <w:tabs>
        <w:tab w:val="center" w:pos="4513"/>
        <w:tab w:val="right" w:pos="9026"/>
      </w:tabs>
    </w:pPr>
  </w:style>
  <w:style w:type="character" w:customStyle="1" w:styleId="FooterChar">
    <w:name w:val="Footer Char"/>
    <w:basedOn w:val="DefaultParagraphFont"/>
    <w:link w:val="Footer"/>
    <w:uiPriority w:val="99"/>
    <w:rsid w:val="00FF5F7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Corrine Cordner</dc:creator>
  <cp:keywords/>
  <dc:description/>
  <cp:lastModifiedBy>scuncannon</cp:lastModifiedBy>
  <cp:revision>15</cp:revision>
  <cp:lastPrinted>2017-05-17T10:38:00Z</cp:lastPrinted>
  <dcterms:created xsi:type="dcterms:W3CDTF">2017-06-13T15:34:00Z</dcterms:created>
  <dcterms:modified xsi:type="dcterms:W3CDTF">2021-02-23T12:33:00Z</dcterms:modified>
</cp:coreProperties>
</file>